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993900" cy="844550"/>
            <wp:effectExtent b="0" l="0" r="0" t="0"/>
            <wp:docPr descr="A red and black logo&#10;&#10;Description automatically generated" id="7" name="image1.png"/>
            <a:graphic>
              <a:graphicData uri="http://schemas.openxmlformats.org/drawingml/2006/picture">
                <pic:pic>
                  <pic:nvPicPr>
                    <pic:cNvPr descr="A red and black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84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Wednesday 20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May 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ARC PPG Meeting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Benjamin Zephania Building, Birmingham City University, B5 5JU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Morning Session 10:00 – 12.30: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09:45 – 10:00 </w:t>
        <w:tab/>
        <w:tab/>
        <w:t xml:space="preserve">Registration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10:00 – 10:15 </w:t>
        <w:tab/>
        <w:tab/>
        <w:t xml:space="preserve">Welcome, introductions and Chair’s report (15 mins)</w:t>
      </w:r>
    </w:p>
    <w:p w:rsidR="00000000" w:rsidDel="00000000" w:rsidP="00000000" w:rsidRDefault="00000000" w:rsidRPr="00000000" w14:paraId="00000009">
      <w:pPr>
        <w:ind w:left="2160" w:hanging="2160"/>
        <w:rPr/>
      </w:pPr>
      <w:r w:rsidDel="00000000" w:rsidR="00000000" w:rsidRPr="00000000">
        <w:rPr>
          <w:rtl w:val="0"/>
        </w:rPr>
        <w:t xml:space="preserve">10:15 – 11:15    </w:t>
        <w:tab/>
      </w:r>
      <w:r w:rsidDel="00000000" w:rsidR="00000000" w:rsidRPr="00000000">
        <w:rPr>
          <w:b w:val="1"/>
          <w:bCs w:val="1"/>
          <w:rtl w:val="0"/>
        </w:rPr>
        <w:t xml:space="preserve">No Route In, No Change Out – Creating a new programme of inclusive postgraduate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16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Dr Arun Ulahannan, Assistant Professor, Coventry University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11:15 - 11:30     </w:t>
        <w:tab/>
      </w:r>
      <w:r w:rsidDel="00000000" w:rsidR="00000000" w:rsidRPr="00000000">
        <w:rPr>
          <w:i w:val="1"/>
          <w:iCs w:val="1"/>
          <w:rtl w:val="0"/>
        </w:rPr>
        <w:t xml:space="preserve">Coffee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60" w:hanging="2160"/>
        <w:rPr/>
      </w:pPr>
      <w:r w:rsidDel="00000000" w:rsidR="00000000" w:rsidRPr="00000000">
        <w:rPr>
          <w:rtl w:val="0"/>
        </w:rPr>
        <w:t xml:space="preserve">11:30 – 12:30    </w:t>
        <w:tab/>
      </w:r>
      <w:r w:rsidDel="00000000" w:rsidR="00000000" w:rsidRPr="00000000">
        <w:rPr>
          <w:b w:val="1"/>
          <w:bCs w:val="1"/>
          <w:rtl w:val="0"/>
        </w:rPr>
        <w:t xml:space="preserve">Reimagining the Doctorate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60" w:firstLine="0"/>
        <w:rPr/>
      </w:pPr>
      <w:r w:rsidDel="00000000" w:rsidR="00000000" w:rsidRPr="00000000">
        <w:rPr>
          <w:i w:val="1"/>
          <w:iCs w:val="1"/>
          <w:rtl w:val="0"/>
        </w:rPr>
        <w:t xml:space="preserve">Sara Spencer, Head of PGR Services, Open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12:30 – 13:30      </w:t>
        <w:tab/>
      </w:r>
      <w:r w:rsidDel="00000000" w:rsidR="00000000" w:rsidRPr="00000000">
        <w:rPr>
          <w:i w:val="1"/>
          <w:iCs w:val="1"/>
          <w:rtl w:val="0"/>
        </w:rPr>
        <w:t xml:space="preserve">Lunch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Afternoon Session 13:30 – 16.00:</w:t>
      </w:r>
    </w:p>
    <w:p w:rsidR="00000000" w:rsidDel="00000000" w:rsidP="00000000" w:rsidRDefault="00000000" w:rsidRPr="00000000" w14:paraId="00000011">
      <w:pPr>
        <w:ind w:left="2160" w:hanging="2160"/>
        <w:rPr/>
      </w:pPr>
      <w:r w:rsidDel="00000000" w:rsidR="00000000" w:rsidRPr="00000000">
        <w:rPr>
          <w:rtl w:val="0"/>
        </w:rPr>
        <w:t xml:space="preserve">13:30 – 14:30       </w:t>
        <w:tab/>
        <w:t xml:space="preserve">Awaiting title</w:t>
      </w:r>
    </w:p>
    <w:p w:rsidR="00000000" w:rsidDel="00000000" w:rsidP="00000000" w:rsidRDefault="00000000" w:rsidRPr="00000000" w14:paraId="00000012">
      <w:pPr>
        <w:ind w:left="216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Roz Stanton, Associate Director, Doctoral College, University of Southampton</w:t>
      </w: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14:30 – 14:45    </w:t>
        <w:tab/>
      </w:r>
      <w:r w:rsidDel="00000000" w:rsidR="00000000" w:rsidRPr="00000000">
        <w:rPr>
          <w:i w:val="1"/>
          <w:iCs w:val="1"/>
          <w:rtl w:val="0"/>
        </w:rPr>
        <w:t xml:space="preserve">Coffee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iCs w:val="1"/>
          <w:rtl w:val="0"/>
        </w:rPr>
        <w:t xml:space="preserve">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160" w:hanging="2160"/>
        <w:rPr/>
      </w:pPr>
      <w:r w:rsidDel="00000000" w:rsidR="00000000" w:rsidRPr="00000000">
        <w:rPr>
          <w:rtl w:val="0"/>
        </w:rPr>
        <w:t xml:space="preserve">14:45 – 15:45    </w:t>
        <w:tab/>
      </w:r>
      <w:r w:rsidDel="00000000" w:rsidR="00000000" w:rsidRPr="00000000">
        <w:rPr>
          <w:b w:val="1"/>
          <w:bCs w:val="1"/>
          <w:rtl w:val="0"/>
        </w:rPr>
        <w:t xml:space="preserve">Research Culture and Community: the unseen work. Reflections from a Doctoral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160" w:firstLine="0"/>
        <w:rPr/>
      </w:pPr>
      <w:r w:rsidDel="00000000" w:rsidR="00000000" w:rsidRPr="00000000">
        <w:rPr>
          <w:i w:val="1"/>
          <w:iCs w:val="1"/>
          <w:rtl w:val="0"/>
        </w:rPr>
        <w:t xml:space="preserve">Kirstie Skelton Clarke, Head of Doctoral College and Researcher Development, De Montfort University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15:45 – 16.00            </w:t>
        <w:tab/>
        <w:t xml:space="preserve">Closing comments and reflections (15 mins) </w:t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22095" cy="367030"/>
              <wp:effectExtent b="0" l="0" r="0" t="0"/>
              <wp:wrapNone/>
              <wp:docPr descr="PUBLIC / CYHOEDDUS"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589715" y="3601248"/>
                        <a:ext cx="1512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PUBLIC / CYHOEDDUS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22095" cy="367030"/>
              <wp:effectExtent b="0" l="0" r="0" t="0"/>
              <wp:wrapNone/>
              <wp:docPr descr="PUBLIC / CYHOEDDUS" id="6" name="image7.png"/>
              <a:graphic>
                <a:graphicData uri="http://schemas.openxmlformats.org/drawingml/2006/picture">
                  <pic:pic>
                    <pic:nvPicPr>
                      <pic:cNvPr descr="PUBLIC / CYHOEDDUS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209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00175" cy="376555"/>
              <wp:effectExtent b="0" l="0" r="0" t="0"/>
              <wp:wrapNone/>
              <wp:docPr descr="PUBLIC / CYHOEDDUS"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655438" y="3601248"/>
                        <a:ext cx="13811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PUBLIC / CYHOEDDUS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00175" cy="376555"/>
              <wp:effectExtent b="0" l="0" r="0" t="0"/>
              <wp:wrapNone/>
              <wp:docPr descr="PUBLIC / CYHOEDDUS" id="4" name="image5.png"/>
              <a:graphic>
                <a:graphicData uri="http://schemas.openxmlformats.org/drawingml/2006/picture">
                  <pic:pic>
                    <pic:nvPicPr>
                      <pic:cNvPr descr="PUBLIC / CYHOEDDUS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0175" cy="376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22095" cy="367030"/>
              <wp:effectExtent b="0" l="0" r="0" t="0"/>
              <wp:wrapNone/>
              <wp:docPr descr="PUBLIC / CYHOEDDUS"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589715" y="3601248"/>
                        <a:ext cx="1512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PUBLIC / CYHOEDDUS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22095" cy="367030"/>
              <wp:effectExtent b="0" l="0" r="0" t="0"/>
              <wp:wrapNone/>
              <wp:docPr descr="PUBLIC / CYHOEDDUS" id="5" name="image6.png"/>
              <a:graphic>
                <a:graphicData uri="http://schemas.openxmlformats.org/drawingml/2006/picture">
                  <pic:pic>
                    <pic:nvPicPr>
                      <pic:cNvPr descr="PUBLIC / CYHOEDDUS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209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00175" cy="376555"/>
              <wp:effectExtent b="0" l="0" r="0" t="0"/>
              <wp:wrapNone/>
              <wp:docPr descr="PUBLIC / CYHOEDDUS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55438" y="3601248"/>
                        <a:ext cx="13811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PUBLIC / CYHOEDDUS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00175" cy="376555"/>
              <wp:effectExtent b="0" l="0" r="0" t="0"/>
              <wp:wrapNone/>
              <wp:docPr descr="PUBLIC / CYHOEDDUS" id="1" name="image2.png"/>
              <a:graphic>
                <a:graphicData uri="http://schemas.openxmlformats.org/drawingml/2006/picture">
                  <pic:pic>
                    <pic:nvPicPr>
                      <pic:cNvPr descr="PUBLIC / CYHOEDDUS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0175" cy="376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22095" cy="367030"/>
              <wp:effectExtent b="0" l="0" r="0" t="0"/>
              <wp:wrapNone/>
              <wp:docPr descr="PUBLIC / CYHOEDDUS"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89715" y="3601248"/>
                        <a:ext cx="15125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PUBLIC / CYHOEDDUS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22095" cy="367030"/>
              <wp:effectExtent b="0" l="0" r="0" t="0"/>
              <wp:wrapNone/>
              <wp:docPr descr="PUBLIC / CYHOEDDUS" id="3" name="image4.png"/>
              <a:graphic>
                <a:graphicData uri="http://schemas.openxmlformats.org/drawingml/2006/picture">
                  <pic:pic>
                    <pic:nvPicPr>
                      <pic:cNvPr descr="PUBLIC / CYHOEDDUS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209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00175" cy="376555"/>
              <wp:effectExtent b="0" l="0" r="0" t="0"/>
              <wp:wrapNone/>
              <wp:docPr descr="PUBLIC / CYHOEDDUS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55438" y="3601248"/>
                        <a:ext cx="13811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PUBLIC / CYHOEDDUS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00175" cy="376555"/>
              <wp:effectExtent b="0" l="0" r="0" t="0"/>
              <wp:wrapNone/>
              <wp:docPr descr="PUBLIC / CYHOEDDUS" id="2" name="image3.png"/>
              <a:graphic>
                <a:graphicData uri="http://schemas.openxmlformats.org/drawingml/2006/picture">
                  <pic:pic>
                    <pic:nvPicPr>
                      <pic:cNvPr descr="PUBLIC / CYHOEDDUS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0175" cy="376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zJZxMEUYL/QU/jkaGPnECYGRg==">CgMxLjA4AHIhMTFDajJCamxlMXUwdnliTlM2WWVxYWdRYkgtdDcxY2J5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0x010100D8411A576573B245A9C286D6A8A30292</vt:lpwstr>
  </property>
  <property fmtid="{D5CDD505-2E9C-101B-9397-08002B2CF9AE}" pid="3" name="ClassificationContentMarkingHeaderShapeIds">
    <vt:lpwstr>57ff60e,2c3f0074,38d4137b,f2f5434,12623336,facdf57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PUBLIC / CYHOEDDUS</vt:lpwstr>
  </property>
  <property fmtid="{D5CDD505-2E9C-101B-9397-08002B2CF9AE}" pid="6" name="MediaServiceImageTags">
    <vt:lpwstr>MediaServiceImageTags</vt:lpwstr>
  </property>
</Properties>
</file>